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B521207" w14:textId="77777777" w:rsidR="00E10989" w:rsidRPr="00E10989" w:rsidRDefault="00E10989" w:rsidP="00E10989">
      <w:pPr>
        <w:autoSpaceDE w:val="0"/>
        <w:autoSpaceDN w:val="0"/>
        <w:rPr>
          <w:rFonts w:ascii="Arial" w:eastAsia="Arial" w:hAnsi="Arial" w:cs="Arial"/>
          <w:b/>
          <w:szCs w:val="17"/>
          <w:lang w:eastAsia="fr-FR" w:bidi="fr-FR"/>
        </w:rPr>
      </w:pPr>
    </w:p>
    <w:p w14:paraId="48296EF1" w14:textId="77777777" w:rsidR="00FF72B4" w:rsidRDefault="00FF72B4" w:rsidP="00363463">
      <w:pPr>
        <w:autoSpaceDE w:val="0"/>
        <w:autoSpaceDN w:val="0"/>
        <w:spacing w:before="11"/>
        <w:outlineLvl w:val="0"/>
        <w:rPr>
          <w:rFonts w:ascii="Arial" w:eastAsia="Arial" w:hAnsi="Arial" w:cs="Arial"/>
          <w:b/>
          <w:bCs/>
          <w:color w:val="ED1A39"/>
          <w:sz w:val="28"/>
          <w:szCs w:val="28"/>
          <w:lang w:eastAsia="fr-FR" w:bidi="fr-FR"/>
        </w:rPr>
      </w:pPr>
      <w:r w:rsidRPr="00FF72B4">
        <w:rPr>
          <w:rFonts w:ascii="Arial" w:eastAsia="Arial" w:hAnsi="Arial" w:cs="Arial"/>
          <w:b/>
          <w:bCs/>
          <w:color w:val="ED1A39"/>
          <w:sz w:val="28"/>
          <w:szCs w:val="28"/>
          <w:lang w:eastAsia="fr-FR" w:bidi="fr-FR"/>
        </w:rPr>
        <w:t xml:space="preserve">RESPONSABLE DEVELOPPEMENT F/H </w:t>
      </w:r>
    </w:p>
    <w:p w14:paraId="6393E47C" w14:textId="4615AA0C" w:rsidR="00E10989" w:rsidRPr="00E10989" w:rsidRDefault="00E10989" w:rsidP="00363463">
      <w:pPr>
        <w:autoSpaceDE w:val="0"/>
        <w:autoSpaceDN w:val="0"/>
        <w:spacing w:before="1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CDI</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584A9903" w:rsidR="00E10989" w:rsidRPr="00E10989"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0" w:name="_Hlk4579622"/>
      <w:r w:rsidRPr="00E10989">
        <w:rPr>
          <w:rFonts w:ascii="Arial" w:eastAsia="Arial" w:hAnsi="Arial" w:cs="Arial"/>
          <w:color w:val="231F20"/>
          <w:sz w:val="17"/>
          <w:lang w:eastAsia="fr-FR" w:bidi="fr-FR"/>
        </w:rPr>
        <w:t xml:space="preserve">Affecté au sein </w:t>
      </w:r>
      <w:bookmarkStart w:id="1" w:name="_Hlk8997461"/>
      <w:r w:rsidR="00F20CE6">
        <w:rPr>
          <w:rFonts w:ascii="Arial" w:eastAsia="Arial" w:hAnsi="Arial" w:cs="Arial"/>
          <w:color w:val="231F20"/>
          <w:sz w:val="17"/>
          <w:lang w:eastAsia="fr-FR" w:bidi="fr-FR"/>
        </w:rPr>
        <w:t xml:space="preserve">de </w:t>
      </w:r>
      <w:r w:rsidR="00FF72B4">
        <w:rPr>
          <w:rFonts w:ascii="Arial" w:eastAsia="Arial" w:hAnsi="Arial" w:cs="Arial"/>
          <w:color w:val="231F20"/>
          <w:sz w:val="17"/>
          <w:lang w:eastAsia="fr-FR" w:bidi="fr-FR"/>
        </w:rPr>
        <w:t xml:space="preserve">la Direction de Développement </w:t>
      </w:r>
    </w:p>
    <w:bookmarkEnd w:id="0"/>
    <w:bookmarkEnd w:id="1"/>
    <w:p w14:paraId="731A97EC" w14:textId="2ACF75A2" w:rsidR="004277F2" w:rsidRPr="004277F2" w:rsidRDefault="00E10989" w:rsidP="004277F2">
      <w:pPr>
        <w:numPr>
          <w:ilvl w:val="0"/>
          <w:numId w:val="15"/>
        </w:numPr>
        <w:tabs>
          <w:tab w:val="left" w:pos="257"/>
        </w:tabs>
        <w:autoSpaceDE w:val="0"/>
        <w:autoSpaceDN w:val="0"/>
        <w:spacing w:before="44"/>
        <w:ind w:left="0" w:hanging="146"/>
        <w:jc w:val="both"/>
        <w:rPr>
          <w:rFonts w:ascii="Arial" w:eastAsia="Arial" w:hAnsi="Arial" w:cs="Arial"/>
          <w:sz w:val="17"/>
          <w:lang w:eastAsia="fr-FR" w:bidi="fr-FR"/>
        </w:rPr>
      </w:pPr>
      <w:r w:rsidRPr="00E10989">
        <w:rPr>
          <w:rFonts w:ascii="Arial" w:eastAsia="Arial" w:hAnsi="Arial" w:cs="Arial"/>
          <w:color w:val="231F20"/>
          <w:sz w:val="17"/>
          <w:lang w:eastAsia="fr-FR" w:bidi="fr-FR"/>
        </w:rPr>
        <w:t>Poste placé sous l’autorité hiérarchique d</w:t>
      </w:r>
      <w:r w:rsidR="00BD445A">
        <w:rPr>
          <w:rFonts w:ascii="Arial" w:eastAsia="Arial" w:hAnsi="Arial" w:cs="Arial"/>
          <w:color w:val="231F20"/>
          <w:sz w:val="17"/>
          <w:lang w:eastAsia="fr-FR" w:bidi="fr-FR"/>
        </w:rPr>
        <w:t xml:space="preserve">u </w:t>
      </w:r>
      <w:r w:rsidR="00FF72B4">
        <w:rPr>
          <w:rFonts w:ascii="Arial" w:eastAsia="Arial" w:hAnsi="Arial" w:cs="Arial"/>
          <w:color w:val="231F20"/>
          <w:sz w:val="17"/>
          <w:lang w:eastAsia="fr-FR" w:bidi="fr-FR"/>
        </w:rPr>
        <w:t>Directeur du Développement</w:t>
      </w:r>
    </w:p>
    <w:p w14:paraId="28C1D5A0" w14:textId="6EB4D313" w:rsidR="00E10989" w:rsidRPr="00E10989" w:rsidRDefault="00E10989" w:rsidP="00E10989">
      <w:pPr>
        <w:autoSpaceDE w:val="0"/>
        <w:autoSpaceDN w:val="0"/>
        <w:spacing w:before="1"/>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3884D453" w14:textId="5CBE54A2" w:rsidR="00FF72B4" w:rsidRDefault="00E10989" w:rsidP="00FF72B4">
      <w:pPr>
        <w:autoSpaceDE w:val="0"/>
        <w:autoSpaceDN w:val="0"/>
        <w:outlineLvl w:val="0"/>
        <w:rPr>
          <w:rFonts w:ascii="Arial" w:eastAsia="Arial" w:hAnsi="Arial" w:cs="Arial"/>
          <w:b/>
          <w:bCs/>
          <w:color w:val="ED1A39"/>
          <w:sz w:val="28"/>
          <w:szCs w:val="28"/>
          <w:lang w:eastAsia="fr-FR" w:bidi="fr-FR"/>
        </w:rPr>
      </w:pPr>
      <w:r w:rsidRPr="00E10989">
        <w:rPr>
          <w:rFonts w:ascii="Arial" w:eastAsia="Arial" w:hAnsi="Arial" w:cs="Arial"/>
          <w:b/>
          <w:bCs/>
          <w:color w:val="ED1A39"/>
          <w:sz w:val="28"/>
          <w:szCs w:val="28"/>
          <w:lang w:eastAsia="fr-FR" w:bidi="fr-FR"/>
        </w:rPr>
        <w:t>Missions d</w:t>
      </w:r>
      <w:r w:rsidR="00F20CE6">
        <w:rPr>
          <w:rFonts w:ascii="Arial" w:eastAsia="Arial" w:hAnsi="Arial" w:cs="Arial"/>
          <w:b/>
          <w:bCs/>
          <w:color w:val="ED1A39"/>
          <w:sz w:val="28"/>
          <w:szCs w:val="28"/>
          <w:lang w:eastAsia="fr-FR" w:bidi="fr-FR"/>
        </w:rPr>
        <w:t xml:space="preserve">e </w:t>
      </w:r>
      <w:r w:rsidR="00FF72B4" w:rsidRPr="00FF72B4">
        <w:rPr>
          <w:rFonts w:ascii="Arial" w:eastAsia="Arial" w:hAnsi="Arial" w:cs="Arial"/>
          <w:b/>
          <w:bCs/>
          <w:color w:val="ED1A39"/>
          <w:sz w:val="28"/>
          <w:szCs w:val="28"/>
          <w:lang w:eastAsia="fr-FR" w:bidi="fr-FR"/>
        </w:rPr>
        <w:t xml:space="preserve">la Direction de Développement </w:t>
      </w:r>
    </w:p>
    <w:p w14:paraId="0CC1C464" w14:textId="77777777" w:rsidR="00FF72B4" w:rsidRPr="00FF72B4" w:rsidRDefault="00FF72B4" w:rsidP="00FF72B4">
      <w:pPr>
        <w:autoSpaceDE w:val="0"/>
        <w:autoSpaceDN w:val="0"/>
        <w:outlineLvl w:val="0"/>
        <w:rPr>
          <w:rFonts w:ascii="Arial" w:eastAsia="Arial" w:hAnsi="Arial" w:cs="Arial"/>
          <w:b/>
          <w:bCs/>
          <w:color w:val="ED1A39"/>
          <w:sz w:val="20"/>
          <w:szCs w:val="20"/>
          <w:lang w:eastAsia="fr-FR" w:bidi="fr-FR"/>
        </w:rPr>
      </w:pPr>
    </w:p>
    <w:p w14:paraId="45132B0E" w14:textId="77777777" w:rsidR="00FF72B4" w:rsidRPr="00FF72B4" w:rsidRDefault="00FF72B4" w:rsidP="00FF72B4">
      <w:pPr>
        <w:ind w:right="-70"/>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La Direction du développement (DDEV) propose et met en œuvre de manière transverse la stratégie commerciale et de promotion de l’ensemble des produits, fonciers et droits à construire économiques et résidentiels. </w:t>
      </w:r>
    </w:p>
    <w:p w14:paraId="0B679753" w14:textId="77777777" w:rsidR="00FF72B4" w:rsidRPr="00FF72B4" w:rsidRDefault="00FF72B4" w:rsidP="00FF72B4">
      <w:pPr>
        <w:ind w:right="-70"/>
        <w:rPr>
          <w:rFonts w:ascii="Arial" w:eastAsia="Arial" w:hAnsi="Arial" w:cs="Arial"/>
          <w:color w:val="231F20"/>
          <w:sz w:val="17"/>
          <w:lang w:eastAsia="fr-FR" w:bidi="fr-FR"/>
        </w:rPr>
      </w:pPr>
    </w:p>
    <w:p w14:paraId="2024F976" w14:textId="5B9B40D4" w:rsidR="00FF72B4" w:rsidRPr="00FF72B4" w:rsidRDefault="00FF72B4" w:rsidP="00FF72B4">
      <w:pPr>
        <w:ind w:right="-70"/>
        <w:rPr>
          <w:rFonts w:ascii="Arial" w:eastAsia="Arial" w:hAnsi="Arial" w:cs="Arial"/>
          <w:color w:val="231F20"/>
          <w:sz w:val="17"/>
          <w:lang w:eastAsia="fr-FR" w:bidi="fr-FR"/>
        </w:rPr>
      </w:pPr>
      <w:r w:rsidRPr="00FF72B4">
        <w:rPr>
          <w:rFonts w:ascii="Arial" w:eastAsia="Arial" w:hAnsi="Arial" w:cs="Arial"/>
          <w:color w:val="231F20"/>
          <w:sz w:val="17"/>
          <w:lang w:eastAsia="fr-FR" w:bidi="fr-FR"/>
        </w:rPr>
        <w:t>Elle a également en responsabilité le développement des projets exceptionnels et/ou complexes.</w:t>
      </w:r>
    </w:p>
    <w:p w14:paraId="4582E115" w14:textId="77777777" w:rsidR="00FF72B4" w:rsidRPr="00FF72B4" w:rsidRDefault="00FF72B4" w:rsidP="00FF72B4">
      <w:pPr>
        <w:ind w:right="-70"/>
        <w:rPr>
          <w:rFonts w:ascii="Arial" w:eastAsia="Arial" w:hAnsi="Arial" w:cs="Arial"/>
          <w:color w:val="231F20"/>
          <w:sz w:val="17"/>
          <w:lang w:eastAsia="fr-FR" w:bidi="fr-FR"/>
        </w:rPr>
      </w:pPr>
    </w:p>
    <w:p w14:paraId="4901CBD4" w14:textId="77777777" w:rsidR="00FF72B4" w:rsidRPr="00FF72B4" w:rsidRDefault="00FF72B4" w:rsidP="00FF72B4">
      <w:pPr>
        <w:ind w:right="-70"/>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Point d’entrée et interlocuteur privilégié pour l’ensemble des clients et agents économiques (investisseurs, promoteurs, commercialisateurs, entreprises, prescripteurs, décideurs, relais d’opinion, etc.), elle procède à l’analyse des marchés et des stratégies clients et pilote les actions d’influence, l’animation des réseaux locaux ou externes, les actions de développement économique, de prospection et de promotion. </w:t>
      </w:r>
    </w:p>
    <w:p w14:paraId="64F55EC0" w14:textId="77777777" w:rsidR="00FF72B4" w:rsidRPr="00FF72B4" w:rsidRDefault="00FF72B4" w:rsidP="00FF72B4">
      <w:pPr>
        <w:ind w:right="-70"/>
        <w:rPr>
          <w:rFonts w:ascii="Arial" w:eastAsia="Arial" w:hAnsi="Arial" w:cs="Arial"/>
          <w:color w:val="231F20"/>
          <w:sz w:val="17"/>
          <w:lang w:eastAsia="fr-FR" w:bidi="fr-FR"/>
        </w:rPr>
      </w:pPr>
    </w:p>
    <w:p w14:paraId="3440EAAE" w14:textId="77777777" w:rsidR="00FF72B4" w:rsidRPr="00FF72B4" w:rsidRDefault="00FF72B4" w:rsidP="00FF72B4">
      <w:pPr>
        <w:ind w:right="-70"/>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En lien avec les autres directions de l’EPA, elle organise les consultations promoteurs, la commercialisation et l’accompagnement des clients. </w:t>
      </w:r>
    </w:p>
    <w:p w14:paraId="3977E383" w14:textId="77777777" w:rsidR="00FF72B4" w:rsidRPr="00FF72B4" w:rsidRDefault="00FF72B4" w:rsidP="00FF72B4">
      <w:pPr>
        <w:ind w:right="-70"/>
        <w:rPr>
          <w:rFonts w:ascii="Arial" w:eastAsia="Arial" w:hAnsi="Arial" w:cs="Arial"/>
          <w:color w:val="231F20"/>
          <w:sz w:val="17"/>
          <w:lang w:eastAsia="fr-FR" w:bidi="fr-FR"/>
        </w:rPr>
      </w:pPr>
    </w:p>
    <w:p w14:paraId="475FEB50" w14:textId="77777777" w:rsidR="00FF72B4" w:rsidRPr="00FF72B4" w:rsidRDefault="00FF72B4" w:rsidP="00FF72B4">
      <w:pPr>
        <w:ind w:right="-70"/>
        <w:rPr>
          <w:rFonts w:ascii="Arial" w:eastAsia="Arial" w:hAnsi="Arial" w:cs="Arial"/>
          <w:color w:val="231F20"/>
          <w:sz w:val="17"/>
          <w:lang w:eastAsia="fr-FR" w:bidi="fr-FR"/>
        </w:rPr>
      </w:pPr>
      <w:r w:rsidRPr="00FF72B4">
        <w:rPr>
          <w:rFonts w:ascii="Arial" w:eastAsia="Arial" w:hAnsi="Arial" w:cs="Arial"/>
          <w:color w:val="231F20"/>
          <w:sz w:val="17"/>
          <w:lang w:eastAsia="fr-FR" w:bidi="fr-FR"/>
        </w:rPr>
        <w:t>Par ailleurs, la Direction du Développement (DDEV) assure également le suivi des autorisations d’urbanisme.</w:t>
      </w:r>
    </w:p>
    <w:p w14:paraId="702589A3" w14:textId="73E09BD8" w:rsidR="00E10989" w:rsidRPr="00E10989" w:rsidRDefault="00E10989" w:rsidP="00FF72B4">
      <w:pPr>
        <w:ind w:right="-70"/>
        <w:rPr>
          <w:rFonts w:ascii="Arial" w:eastAsia="Arial" w:hAnsi="Arial" w:cs="Arial"/>
          <w:b/>
          <w:bCs/>
          <w:sz w:val="28"/>
          <w:szCs w:val="28"/>
          <w:lang w:eastAsia="fr-FR" w:bidi="fr-FR"/>
        </w:rPr>
      </w:pPr>
    </w:p>
    <w:p w14:paraId="0DFE76AD" w14:textId="38025736" w:rsidR="00363463" w:rsidRPr="00363463" w:rsidRDefault="00006396" w:rsidP="00363463">
      <w:pPr>
        <w:autoSpaceDE w:val="0"/>
        <w:autoSpaceDN w:val="0"/>
        <w:spacing w:before="6"/>
        <w:rPr>
          <w:rFonts w:ascii="Arial" w:eastAsia="Arial" w:hAnsi="Arial" w:cs="Arial"/>
          <w:sz w:val="7"/>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41A0E4F4">
                <wp:simplePos x="0" y="0"/>
                <wp:positionH relativeFrom="page">
                  <wp:posOffset>673735</wp:posOffset>
                </wp:positionH>
                <wp:positionV relativeFrom="paragraph">
                  <wp:posOffset>128270</wp:posOffset>
                </wp:positionV>
                <wp:extent cx="6467475" cy="0"/>
                <wp:effectExtent l="9525" t="11430" r="9525" b="762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A47D" id="Connecteur droit 119" o:spid="_x0000_s1026" style="position:absolute;flip:x;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0.1pt" to="56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" strokecolor="#ed1a39" strokeweight=".5pt">
                <w10:wrap type="topAndBottom" anchorx="page"/>
              </v:line>
            </w:pict>
          </mc:Fallback>
        </mc:AlternateContent>
      </w:r>
    </w:p>
    <w:p w14:paraId="1B7EEF76" w14:textId="197768FB" w:rsidR="00FF72B4" w:rsidRDefault="00363463" w:rsidP="00532A36">
      <w:pPr>
        <w:tabs>
          <w:tab w:val="left" w:pos="7125"/>
        </w:tabs>
        <w:autoSpaceDE w:val="0"/>
        <w:autoSpaceDN w:val="0"/>
        <w:spacing w:before="91"/>
        <w:outlineLvl w:val="0"/>
        <w:rPr>
          <w:rFonts w:ascii="Arial" w:eastAsia="Arial" w:hAnsi="Arial" w:cs="Arial"/>
          <w:b/>
          <w:bCs/>
          <w:color w:val="ED1A39"/>
          <w:sz w:val="28"/>
          <w:szCs w:val="28"/>
          <w:lang w:eastAsia="fr-FR" w:bidi="fr-FR"/>
        </w:rPr>
      </w:pPr>
      <w:r w:rsidRPr="00363463">
        <w:rPr>
          <w:rFonts w:ascii="Arial" w:eastAsia="Arial" w:hAnsi="Arial" w:cs="Arial"/>
          <w:b/>
          <w:bCs/>
          <w:color w:val="ED1A39"/>
          <w:sz w:val="28"/>
          <w:szCs w:val="28"/>
          <w:lang w:eastAsia="fr-FR" w:bidi="fr-FR"/>
        </w:rPr>
        <w:t xml:space="preserve">Missions </w:t>
      </w:r>
      <w:r>
        <w:rPr>
          <w:rFonts w:ascii="Arial" w:eastAsia="Arial" w:hAnsi="Arial" w:cs="Arial"/>
          <w:b/>
          <w:bCs/>
          <w:color w:val="ED1A39"/>
          <w:sz w:val="28"/>
          <w:szCs w:val="28"/>
          <w:lang w:eastAsia="fr-FR" w:bidi="fr-FR"/>
        </w:rPr>
        <w:t>principales du poste</w:t>
      </w:r>
    </w:p>
    <w:p w14:paraId="15031883" w14:textId="77777777" w:rsidR="00FF72B4" w:rsidRPr="00FF72B4" w:rsidRDefault="00FF72B4" w:rsidP="00532A36">
      <w:pPr>
        <w:tabs>
          <w:tab w:val="left" w:pos="7125"/>
        </w:tabs>
        <w:autoSpaceDE w:val="0"/>
        <w:autoSpaceDN w:val="0"/>
        <w:spacing w:before="91"/>
        <w:outlineLvl w:val="0"/>
        <w:rPr>
          <w:rFonts w:ascii="Arial" w:eastAsia="Arial" w:hAnsi="Arial" w:cs="Arial"/>
          <w:b/>
          <w:bCs/>
          <w:color w:val="ED1A39"/>
          <w:sz w:val="20"/>
          <w:szCs w:val="20"/>
          <w:lang w:eastAsia="fr-FR" w:bidi="fr-FR"/>
        </w:rPr>
      </w:pPr>
    </w:p>
    <w:p w14:paraId="6C92D203" w14:textId="77777777" w:rsidR="00FF72B4" w:rsidRPr="00FF72B4" w:rsidRDefault="00FF72B4" w:rsidP="00FF72B4">
      <w:pPr>
        <w:widowControl/>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Dans le cadre de la stratégie de commercialisation et de promotion de l’Etablissement à laquelle il contribue, le Responsable développement F/H mobilise son expertise économique, territoriale et immobilière ainsi que ses capacités de négociation en faveur du développement commercial des fonciers et droits à construire économiques et résidentiels.</w:t>
      </w:r>
    </w:p>
    <w:p w14:paraId="578FB367" w14:textId="77777777" w:rsidR="00FF72B4" w:rsidRPr="00FF72B4" w:rsidRDefault="00FF72B4" w:rsidP="00FF72B4">
      <w:pPr>
        <w:widowControl/>
        <w:jc w:val="both"/>
        <w:rPr>
          <w:rFonts w:ascii="Arial" w:eastAsia="Arial" w:hAnsi="Arial" w:cs="Arial"/>
          <w:color w:val="231F20"/>
          <w:sz w:val="17"/>
          <w:lang w:eastAsia="fr-FR" w:bidi="fr-FR"/>
        </w:rPr>
      </w:pPr>
    </w:p>
    <w:p w14:paraId="3EE24910" w14:textId="77777777" w:rsidR="00FF72B4" w:rsidRPr="00FF72B4" w:rsidRDefault="00FF72B4" w:rsidP="00FF72B4">
      <w:pPr>
        <w:widowControl/>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Il assure, en transversalité, le pilotage, l’évaluation, l’adaptation le cas échéant, des actions dont il a la responsabilité, en mobilisant ressources et expertises au sein des directions de l’Etablissement et auprès des partenaires.</w:t>
      </w:r>
    </w:p>
    <w:p w14:paraId="7D3E0A48" w14:textId="77777777" w:rsidR="008405A7" w:rsidRDefault="008405A7" w:rsidP="008405A7">
      <w:pPr>
        <w:widowControl/>
        <w:rPr>
          <w:rFonts w:ascii="Arial" w:eastAsia="Arial" w:hAnsi="Arial" w:cs="Arial"/>
          <w:color w:val="231F20"/>
          <w:sz w:val="17"/>
          <w:lang w:eastAsia="fr-FR" w:bidi="fr-FR"/>
        </w:rPr>
      </w:pPr>
    </w:p>
    <w:p w14:paraId="6114496C" w14:textId="200F124E" w:rsidR="00FF72B4" w:rsidRPr="00FF72B4" w:rsidRDefault="00FF72B4" w:rsidP="008405A7">
      <w:pPr>
        <w:widowControl/>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Afin de répondre à ces objectifs, le Responsable développement F/H devra : </w:t>
      </w:r>
    </w:p>
    <w:p w14:paraId="62519F28" w14:textId="77777777" w:rsidR="00FF72B4" w:rsidRPr="00FF72B4" w:rsidRDefault="00FF72B4" w:rsidP="00FF72B4">
      <w:pPr>
        <w:widowControl/>
        <w:jc w:val="both"/>
        <w:rPr>
          <w:rFonts w:ascii="Arial" w:eastAsia="Arial" w:hAnsi="Arial" w:cs="Arial"/>
          <w:color w:val="231F20"/>
          <w:sz w:val="17"/>
          <w:lang w:eastAsia="fr-FR" w:bidi="fr-FR"/>
        </w:rPr>
      </w:pPr>
    </w:p>
    <w:p w14:paraId="7053A316" w14:textId="77777777" w:rsidR="00FF72B4" w:rsidRPr="00FF72B4" w:rsidRDefault="00FF72B4" w:rsidP="00FF72B4">
      <w:pPr>
        <w:widowControl/>
        <w:numPr>
          <w:ilvl w:val="0"/>
          <w:numId w:val="36"/>
        </w:numPr>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Assurer en direct la commercialisation des fonciers : prospection et accueil clients (utilisateurs, professionnels de l’immobilier…) , consultations promoteurs et ventes gré </w:t>
      </w:r>
      <w:proofErr w:type="spellStart"/>
      <w:r w:rsidRPr="00FF72B4">
        <w:rPr>
          <w:rFonts w:ascii="Arial" w:eastAsia="Arial" w:hAnsi="Arial" w:cs="Arial"/>
          <w:color w:val="231F20"/>
          <w:sz w:val="17"/>
          <w:lang w:eastAsia="fr-FR" w:bidi="fr-FR"/>
        </w:rPr>
        <w:t>a</w:t>
      </w:r>
      <w:proofErr w:type="spellEnd"/>
      <w:r w:rsidRPr="00FF72B4">
        <w:rPr>
          <w:rFonts w:ascii="Arial" w:eastAsia="Arial" w:hAnsi="Arial" w:cs="Arial"/>
          <w:color w:val="231F20"/>
          <w:sz w:val="17"/>
          <w:lang w:eastAsia="fr-FR" w:bidi="fr-FR"/>
        </w:rPr>
        <w:t xml:space="preserve"> gré, négociations, mise en adéquation des besoins, appui au montage des dossiers clients, mobilisation des acteurs économiques et institutionnels, mise en place du contrat de vente (PSV, Acte Authentique), suivi administratif et financier des affaires jusqu'à leur conclusion en relation étroite avec les directions de l’EPA : de la Stratégie, des Opérations (secteurs 1 à 4) et des Affaires Juridiques et Foncières de l’EPA.</w:t>
      </w:r>
    </w:p>
    <w:p w14:paraId="53A46FDD" w14:textId="77777777" w:rsidR="00FF72B4" w:rsidRPr="00FF72B4" w:rsidRDefault="00FF72B4" w:rsidP="00FF72B4">
      <w:pPr>
        <w:widowControl/>
        <w:jc w:val="both"/>
        <w:rPr>
          <w:rFonts w:ascii="Arial" w:eastAsia="Arial" w:hAnsi="Arial" w:cs="Arial"/>
          <w:color w:val="231F20"/>
          <w:sz w:val="17"/>
          <w:lang w:eastAsia="fr-FR" w:bidi="fr-FR"/>
        </w:rPr>
      </w:pPr>
    </w:p>
    <w:p w14:paraId="66644846" w14:textId="77777777" w:rsidR="00FF72B4" w:rsidRPr="00FF72B4" w:rsidRDefault="00FF72B4" w:rsidP="00FF72B4">
      <w:pPr>
        <w:widowControl/>
        <w:numPr>
          <w:ilvl w:val="0"/>
          <w:numId w:val="36"/>
        </w:numPr>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lastRenderedPageBreak/>
        <w:t>Contribuer à la veille et au suivi du marché, des acteurs et de l’actualité immobilière : mobiliser les partenaires en faveur du développement économique et résidentiel de Marne la Vallée et participer à la stratégie marketing clients ainsi qu’aux actions de lobbying/prospection, d’animation et de promotion.</w:t>
      </w:r>
    </w:p>
    <w:p w14:paraId="3035A136" w14:textId="77777777" w:rsidR="00FF72B4" w:rsidRPr="00FF72B4" w:rsidRDefault="00FF72B4" w:rsidP="00FF72B4">
      <w:pPr>
        <w:widowControl/>
        <w:jc w:val="both"/>
        <w:rPr>
          <w:rFonts w:ascii="Arial" w:eastAsia="Arial" w:hAnsi="Arial" w:cs="Arial"/>
          <w:color w:val="231F20"/>
          <w:sz w:val="17"/>
          <w:lang w:eastAsia="fr-FR" w:bidi="fr-FR"/>
        </w:rPr>
      </w:pPr>
    </w:p>
    <w:p w14:paraId="14767128" w14:textId="77777777" w:rsidR="00FF72B4" w:rsidRPr="00FF72B4" w:rsidRDefault="00FF72B4" w:rsidP="00FF72B4">
      <w:pPr>
        <w:widowControl/>
        <w:numPr>
          <w:ilvl w:val="0"/>
          <w:numId w:val="36"/>
        </w:numPr>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Contribuer aux prévisions budgétaires en relation avec les différentes Directions Opérationnelles</w:t>
      </w:r>
    </w:p>
    <w:p w14:paraId="1EDFCB86" w14:textId="77777777" w:rsidR="00FF72B4" w:rsidRPr="00FF72B4" w:rsidRDefault="00FF72B4" w:rsidP="00FF72B4">
      <w:pPr>
        <w:widowControl/>
        <w:jc w:val="both"/>
        <w:rPr>
          <w:rFonts w:ascii="Arial" w:eastAsia="Arial" w:hAnsi="Arial" w:cs="Arial"/>
          <w:color w:val="231F20"/>
          <w:sz w:val="17"/>
          <w:lang w:eastAsia="fr-FR" w:bidi="fr-FR"/>
        </w:rPr>
      </w:pPr>
    </w:p>
    <w:p w14:paraId="0A8F8BCE" w14:textId="77777777" w:rsidR="00FF72B4" w:rsidRPr="00FF72B4" w:rsidRDefault="00FF72B4" w:rsidP="00FF72B4">
      <w:pPr>
        <w:widowControl/>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Il pourra également être amené à piloter et/ou participer à des études de marché et/ou de faisabilité, et à participer au développement de projets exceptionnels et/ou complexes.</w:t>
      </w:r>
    </w:p>
    <w:p w14:paraId="761B8969" w14:textId="58ADB829" w:rsidR="00363463" w:rsidRPr="00363463" w:rsidRDefault="00532A36" w:rsidP="00532A36">
      <w:pPr>
        <w:tabs>
          <w:tab w:val="left" w:pos="7125"/>
        </w:tabs>
        <w:autoSpaceDE w:val="0"/>
        <w:autoSpaceDN w:val="0"/>
        <w:spacing w:before="91"/>
        <w:outlineLvl w:val="0"/>
        <w:rPr>
          <w:rFonts w:ascii="Arial" w:eastAsia="Arial" w:hAnsi="Arial" w:cs="Arial"/>
          <w:b/>
          <w:bCs/>
          <w:sz w:val="28"/>
          <w:szCs w:val="28"/>
          <w:lang w:eastAsia="fr-FR" w:bidi="fr-FR"/>
        </w:rPr>
      </w:pPr>
      <w:r>
        <w:rPr>
          <w:rFonts w:ascii="Arial" w:eastAsia="Arial" w:hAnsi="Arial" w:cs="Arial"/>
          <w:b/>
          <w:bCs/>
          <w:color w:val="ED1A39"/>
          <w:sz w:val="28"/>
          <w:szCs w:val="28"/>
          <w:lang w:eastAsia="fr-FR" w:bidi="fr-FR"/>
        </w:rPr>
        <w:tab/>
      </w:r>
    </w:p>
    <w:p w14:paraId="2E1D0356" w14:textId="6591C281" w:rsidR="00750E89" w:rsidRPr="00750E89" w:rsidRDefault="00750E89" w:rsidP="00F20CE6">
      <w:pPr>
        <w:autoSpaceDE w:val="0"/>
        <w:autoSpaceDN w:val="0"/>
        <w:spacing w:before="10"/>
        <w:rPr>
          <w:rFonts w:ascii="Arial" w:eastAsia="Arial" w:hAnsi="Arial" w:cs="Arial"/>
          <w:sz w:val="9"/>
          <w:szCs w:val="17"/>
          <w:lang w:eastAsia="fr-FR" w:bidi="fr-FR"/>
        </w:rPr>
      </w:pPr>
      <w:r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355586CD" w14:textId="48219355" w:rsidR="00FF72B4" w:rsidRPr="00FF72B4" w:rsidRDefault="00FF72B4" w:rsidP="00FF72B4">
      <w:pPr>
        <w:tabs>
          <w:tab w:val="left" w:pos="257"/>
        </w:tabs>
        <w:autoSpaceDE w:val="0"/>
        <w:autoSpaceDN w:val="0"/>
        <w:spacing w:before="60" w:line="271" w:lineRule="auto"/>
        <w:ind w:right="-30"/>
        <w:jc w:val="both"/>
        <w:rPr>
          <w:rFonts w:ascii="Arial" w:eastAsia="Arial" w:hAnsi="Arial" w:cs="Arial"/>
          <w:b/>
          <w:color w:val="231F20"/>
          <w:sz w:val="17"/>
          <w:lang w:eastAsia="fr-FR" w:bidi="fr-FR"/>
        </w:rPr>
      </w:pPr>
      <w:r w:rsidRPr="00FF72B4">
        <w:rPr>
          <w:rFonts w:ascii="Arial" w:eastAsia="Arial" w:hAnsi="Arial" w:cs="Arial"/>
          <w:b/>
          <w:color w:val="231F20"/>
          <w:sz w:val="17"/>
          <w:lang w:eastAsia="fr-FR" w:bidi="fr-FR"/>
        </w:rPr>
        <w:t xml:space="preserve">PROFIL RECHERCHE : </w:t>
      </w:r>
    </w:p>
    <w:p w14:paraId="2D2148B5"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Issu(e) d’une formation bac+5 (ESC ou université), vous possédez une expérience significative dans le domaine du développement territorial, de l’immobilier d’entreprise et/ou résidentiel, idéalement dans le secteur de l’aménagement ou acquise chez un promoteur. A l’aise avec les dynamiques de management en mode projet, vous êtes autonome et organisé et savez fédérer et animer un réseau, avec adaptabilité et souplesse. </w:t>
      </w:r>
    </w:p>
    <w:p w14:paraId="70EF003F"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1BE96F71"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Vous disposez d’une expérience opérationnelle et d’une excellente culture dans les domaines : </w:t>
      </w:r>
    </w:p>
    <w:p w14:paraId="656513F2" w14:textId="0A7252A4"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proofErr w:type="gramStart"/>
      <w:r w:rsidRPr="00FF72B4">
        <w:rPr>
          <w:rFonts w:ascii="Arial" w:eastAsia="Arial" w:hAnsi="Arial" w:cs="Arial"/>
          <w:color w:val="231F20"/>
          <w:sz w:val="17"/>
          <w:lang w:eastAsia="fr-FR" w:bidi="fr-FR"/>
        </w:rPr>
        <w:t>de</w:t>
      </w:r>
      <w:proofErr w:type="gramEnd"/>
      <w:r w:rsidRPr="00FF72B4">
        <w:rPr>
          <w:rFonts w:ascii="Arial" w:eastAsia="Arial" w:hAnsi="Arial" w:cs="Arial"/>
          <w:color w:val="231F20"/>
          <w:sz w:val="17"/>
          <w:lang w:eastAsia="fr-FR" w:bidi="fr-FR"/>
        </w:rPr>
        <w:t xml:space="preserve"> l’aménagement et du développement urbain </w:t>
      </w:r>
    </w:p>
    <w:p w14:paraId="71BB1935" w14:textId="0ED16928"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proofErr w:type="gramStart"/>
      <w:r w:rsidRPr="00FF72B4">
        <w:rPr>
          <w:rFonts w:ascii="Arial" w:eastAsia="Arial" w:hAnsi="Arial" w:cs="Arial"/>
          <w:color w:val="231F20"/>
          <w:sz w:val="17"/>
          <w:lang w:eastAsia="fr-FR" w:bidi="fr-FR"/>
        </w:rPr>
        <w:t>de</w:t>
      </w:r>
      <w:proofErr w:type="gramEnd"/>
      <w:r w:rsidRPr="00FF72B4">
        <w:rPr>
          <w:rFonts w:ascii="Arial" w:eastAsia="Arial" w:hAnsi="Arial" w:cs="Arial"/>
          <w:color w:val="231F20"/>
          <w:sz w:val="17"/>
          <w:lang w:eastAsia="fr-FR" w:bidi="fr-FR"/>
        </w:rPr>
        <w:t xml:space="preserve"> l’immobilier résidentiel et/ou économique</w:t>
      </w:r>
    </w:p>
    <w:p w14:paraId="31C2EE7B" w14:textId="320A7F65"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proofErr w:type="gramStart"/>
      <w:r w:rsidRPr="00FF72B4">
        <w:rPr>
          <w:rFonts w:ascii="Arial" w:eastAsia="Arial" w:hAnsi="Arial" w:cs="Arial"/>
          <w:color w:val="231F20"/>
          <w:sz w:val="17"/>
          <w:lang w:eastAsia="fr-FR" w:bidi="fr-FR"/>
        </w:rPr>
        <w:t>de</w:t>
      </w:r>
      <w:proofErr w:type="gramEnd"/>
      <w:r w:rsidRPr="00FF72B4">
        <w:rPr>
          <w:rFonts w:ascii="Arial" w:eastAsia="Arial" w:hAnsi="Arial" w:cs="Arial"/>
          <w:color w:val="231F20"/>
          <w:sz w:val="17"/>
          <w:lang w:eastAsia="fr-FR" w:bidi="fr-FR"/>
        </w:rPr>
        <w:t xml:space="preserve"> la négociation commerciale B to B</w:t>
      </w:r>
    </w:p>
    <w:p w14:paraId="1E43B1A3" w14:textId="4A9B9D2E"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proofErr w:type="gramStart"/>
      <w:r w:rsidRPr="00FF72B4">
        <w:rPr>
          <w:rFonts w:ascii="Arial" w:eastAsia="Arial" w:hAnsi="Arial" w:cs="Arial"/>
          <w:color w:val="231F20"/>
          <w:sz w:val="17"/>
          <w:lang w:eastAsia="fr-FR" w:bidi="fr-FR"/>
        </w:rPr>
        <w:t>des</w:t>
      </w:r>
      <w:proofErr w:type="gramEnd"/>
      <w:r w:rsidRPr="00FF72B4">
        <w:rPr>
          <w:rFonts w:ascii="Arial" w:eastAsia="Arial" w:hAnsi="Arial" w:cs="Arial"/>
          <w:color w:val="231F20"/>
          <w:sz w:val="17"/>
          <w:lang w:eastAsia="fr-FR" w:bidi="fr-FR"/>
        </w:rPr>
        <w:t xml:space="preserve"> relations avec les acteurs du marché de l’immobilier</w:t>
      </w:r>
    </w:p>
    <w:p w14:paraId="26028299" w14:textId="4AB462E9"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proofErr w:type="gramStart"/>
      <w:r w:rsidRPr="00FF72B4">
        <w:rPr>
          <w:rFonts w:ascii="Arial" w:eastAsia="Arial" w:hAnsi="Arial" w:cs="Arial"/>
          <w:color w:val="231F20"/>
          <w:sz w:val="17"/>
          <w:lang w:eastAsia="fr-FR" w:bidi="fr-FR"/>
        </w:rPr>
        <w:t>des</w:t>
      </w:r>
      <w:proofErr w:type="gramEnd"/>
      <w:r w:rsidRPr="00FF72B4">
        <w:rPr>
          <w:rFonts w:ascii="Arial" w:eastAsia="Arial" w:hAnsi="Arial" w:cs="Arial"/>
          <w:color w:val="231F20"/>
          <w:sz w:val="17"/>
          <w:lang w:eastAsia="fr-FR" w:bidi="fr-FR"/>
        </w:rPr>
        <w:t xml:space="preserve"> stratégies et des attentes des utilisateurs (entreprises)</w:t>
      </w:r>
    </w:p>
    <w:p w14:paraId="4958ECE4" w14:textId="0D851C5E"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proofErr w:type="gramStart"/>
      <w:r w:rsidRPr="00FF72B4">
        <w:rPr>
          <w:rFonts w:ascii="Arial" w:eastAsia="Arial" w:hAnsi="Arial" w:cs="Arial"/>
          <w:color w:val="231F20"/>
          <w:sz w:val="17"/>
          <w:lang w:eastAsia="fr-FR" w:bidi="fr-FR"/>
        </w:rPr>
        <w:t>de</w:t>
      </w:r>
      <w:proofErr w:type="gramEnd"/>
      <w:r w:rsidRPr="00FF72B4">
        <w:rPr>
          <w:rFonts w:ascii="Arial" w:eastAsia="Arial" w:hAnsi="Arial" w:cs="Arial"/>
          <w:color w:val="231F20"/>
          <w:sz w:val="17"/>
          <w:lang w:eastAsia="fr-FR" w:bidi="fr-FR"/>
        </w:rPr>
        <w:t xml:space="preserve"> l’environnement territorial et institutionnel</w:t>
      </w:r>
    </w:p>
    <w:p w14:paraId="7384C157" w14:textId="7F65E4F4" w:rsidR="00FF72B4" w:rsidRPr="00FF72B4" w:rsidRDefault="00FF72B4" w:rsidP="00FF72B4">
      <w:pPr>
        <w:pStyle w:val="Paragraphedeliste"/>
        <w:numPr>
          <w:ilvl w:val="0"/>
          <w:numId w:val="37"/>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bookmarkStart w:id="2" w:name="_GoBack"/>
      <w:bookmarkEnd w:id="2"/>
      <w:proofErr w:type="gramStart"/>
      <w:r w:rsidRPr="00FF72B4">
        <w:rPr>
          <w:rFonts w:ascii="Arial" w:eastAsia="Arial" w:hAnsi="Arial" w:cs="Arial"/>
          <w:color w:val="231F20"/>
          <w:sz w:val="17"/>
          <w:lang w:eastAsia="fr-FR" w:bidi="fr-FR"/>
        </w:rPr>
        <w:t>juridique</w:t>
      </w:r>
      <w:proofErr w:type="gramEnd"/>
      <w:r w:rsidRPr="00FF72B4">
        <w:rPr>
          <w:rFonts w:ascii="Arial" w:eastAsia="Arial" w:hAnsi="Arial" w:cs="Arial"/>
          <w:color w:val="231F20"/>
          <w:sz w:val="17"/>
          <w:lang w:eastAsia="fr-FR" w:bidi="fr-FR"/>
        </w:rPr>
        <w:t>.</w:t>
      </w:r>
    </w:p>
    <w:p w14:paraId="46FA10A1"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025CCB3B"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La connaissance du contexte territorial et des acteurs franciliens (évolutions institutionnelles, politiques publiques, aménagement et marchés immobiliers) sera un plus.</w:t>
      </w:r>
    </w:p>
    <w:p w14:paraId="3CED48A3"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76086384"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Vous avez une bonne maîtrise de l’anglais et éventuellement d’autres langues étrangères.</w:t>
      </w:r>
    </w:p>
    <w:p w14:paraId="3ADEA8AD" w14:textId="77777777" w:rsidR="00FF72B4" w:rsidRPr="00FF72B4" w:rsidRDefault="00FF72B4" w:rsidP="00FF72B4">
      <w:pPr>
        <w:tabs>
          <w:tab w:val="left" w:pos="257"/>
        </w:tabs>
        <w:autoSpaceDE w:val="0"/>
        <w:autoSpaceDN w:val="0"/>
        <w:spacing w:before="60" w:line="271" w:lineRule="auto"/>
        <w:ind w:right="-30"/>
        <w:jc w:val="both"/>
        <w:rPr>
          <w:rFonts w:ascii="Arial" w:eastAsia="Arial" w:hAnsi="Arial" w:cs="Arial"/>
          <w:color w:val="231F20"/>
          <w:sz w:val="17"/>
          <w:lang w:eastAsia="fr-FR" w:bidi="fr-FR"/>
        </w:rPr>
      </w:pPr>
    </w:p>
    <w:p w14:paraId="2E2FF3F4" w14:textId="53B8F22F" w:rsidR="00FF72B4" w:rsidRPr="00FF72B4" w:rsidRDefault="00FF72B4" w:rsidP="00FF72B4">
      <w:pPr>
        <w:tabs>
          <w:tab w:val="left" w:pos="257"/>
        </w:tabs>
        <w:autoSpaceDE w:val="0"/>
        <w:autoSpaceDN w:val="0"/>
        <w:spacing w:before="60" w:line="271" w:lineRule="auto"/>
        <w:ind w:right="-30"/>
        <w:jc w:val="both"/>
        <w:rPr>
          <w:rFonts w:ascii="Arial" w:eastAsia="Arial" w:hAnsi="Arial" w:cs="Arial"/>
          <w:b/>
          <w:color w:val="231F20"/>
          <w:sz w:val="17"/>
          <w:lang w:eastAsia="fr-FR" w:bidi="fr-FR"/>
        </w:rPr>
      </w:pPr>
      <w:r w:rsidRPr="00FF72B4">
        <w:rPr>
          <w:rFonts w:ascii="Arial" w:eastAsia="Arial" w:hAnsi="Arial" w:cs="Arial"/>
          <w:b/>
          <w:color w:val="231F20"/>
          <w:sz w:val="17"/>
          <w:lang w:eastAsia="fr-FR" w:bidi="fr-FR"/>
        </w:rPr>
        <w:t xml:space="preserve">QUALITES REQUISES POUR LE POSTE : </w:t>
      </w:r>
    </w:p>
    <w:p w14:paraId="00AEA472" w14:textId="24190906"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Capacité à intégrer une forte dimension opérationnelle en gardant une vision globale et stratégique ;</w:t>
      </w:r>
    </w:p>
    <w:p w14:paraId="46E763DC" w14:textId="2E3A4B40"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Organisation, rigueur et efficacité (respect des délais) ; </w:t>
      </w:r>
    </w:p>
    <w:p w14:paraId="35EEBC7A" w14:textId="6047DF68"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Capacité à travailler en équipe &amp; capacité à gérer les urgences ; </w:t>
      </w:r>
    </w:p>
    <w:p w14:paraId="22C15330" w14:textId="6217EA5F"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Excellent sens du relationnel et sens de la négociation ; </w:t>
      </w:r>
    </w:p>
    <w:p w14:paraId="6DA11B1F" w14:textId="4A7C915D"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Discrétion et confidentialité ;</w:t>
      </w:r>
    </w:p>
    <w:p w14:paraId="589A676D" w14:textId="5F6A7BCB"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Capacité d’animation et de coordination des différents acteurs ; </w:t>
      </w:r>
    </w:p>
    <w:p w14:paraId="367EA17B" w14:textId="480A394F"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 xml:space="preserve">Sens du travail en équipe, disponibilité ; </w:t>
      </w:r>
    </w:p>
    <w:p w14:paraId="3305C034" w14:textId="2610BEB5" w:rsidR="00FF72B4" w:rsidRPr="00FF72B4" w:rsidRDefault="00FF72B4" w:rsidP="00FF72B4">
      <w:pPr>
        <w:pStyle w:val="Paragraphedeliste"/>
        <w:numPr>
          <w:ilvl w:val="0"/>
          <w:numId w:val="42"/>
        </w:numPr>
        <w:tabs>
          <w:tab w:val="left" w:pos="257"/>
        </w:tabs>
        <w:autoSpaceDE w:val="0"/>
        <w:autoSpaceDN w:val="0"/>
        <w:spacing w:before="60" w:line="271" w:lineRule="auto"/>
        <w:ind w:right="-30"/>
        <w:jc w:val="both"/>
        <w:rPr>
          <w:rFonts w:ascii="Arial" w:eastAsia="Arial" w:hAnsi="Arial" w:cs="Arial"/>
          <w:color w:val="231F20"/>
          <w:sz w:val="17"/>
          <w:lang w:eastAsia="fr-FR" w:bidi="fr-FR"/>
        </w:rPr>
      </w:pPr>
      <w:r w:rsidRPr="00FF72B4">
        <w:rPr>
          <w:rFonts w:ascii="Arial" w:eastAsia="Arial" w:hAnsi="Arial" w:cs="Arial"/>
          <w:color w:val="231F20"/>
          <w:sz w:val="17"/>
          <w:lang w:eastAsia="fr-FR" w:bidi="fr-FR"/>
        </w:rPr>
        <w:t>Sens du résultat ;</w:t>
      </w:r>
    </w:p>
    <w:p w14:paraId="259086AF" w14:textId="7C7D151D" w:rsidR="0087668D" w:rsidRPr="008405A7" w:rsidRDefault="00FF72B4" w:rsidP="001950AE">
      <w:pPr>
        <w:pStyle w:val="Paragraphedeliste"/>
        <w:numPr>
          <w:ilvl w:val="0"/>
          <w:numId w:val="42"/>
        </w:numPr>
        <w:tabs>
          <w:tab w:val="left" w:pos="257"/>
        </w:tabs>
        <w:autoSpaceDE w:val="0"/>
        <w:autoSpaceDN w:val="0"/>
        <w:spacing w:before="60" w:line="271" w:lineRule="auto"/>
        <w:ind w:right="-30"/>
        <w:jc w:val="both"/>
        <w:rPr>
          <w:rFonts w:ascii="Arial" w:eastAsia="Arial" w:hAnsi="Arial" w:cs="Arial"/>
          <w:sz w:val="17"/>
          <w:lang w:eastAsia="fr-FR" w:bidi="fr-FR"/>
        </w:rPr>
      </w:pPr>
      <w:r w:rsidRPr="008405A7">
        <w:rPr>
          <w:rFonts w:ascii="Arial" w:eastAsia="Arial" w:hAnsi="Arial" w:cs="Arial"/>
          <w:color w:val="231F20"/>
          <w:sz w:val="17"/>
          <w:lang w:eastAsia="fr-FR" w:bidi="fr-FR"/>
        </w:rPr>
        <w:t>Excellente capacité rédactionnelle.</w:t>
      </w:r>
    </w:p>
    <w:p w14:paraId="659FE32F" w14:textId="77777777" w:rsidR="008405A7" w:rsidRPr="008405A7" w:rsidRDefault="008405A7" w:rsidP="008405A7">
      <w:pPr>
        <w:pStyle w:val="Paragraphedeliste"/>
        <w:tabs>
          <w:tab w:val="left" w:pos="257"/>
        </w:tabs>
        <w:autoSpaceDE w:val="0"/>
        <w:autoSpaceDN w:val="0"/>
        <w:spacing w:before="60" w:line="271" w:lineRule="auto"/>
        <w:ind w:left="720" w:right="-30"/>
        <w:jc w:val="both"/>
        <w:rPr>
          <w:rFonts w:ascii="Arial" w:eastAsia="Arial" w:hAnsi="Arial" w:cs="Arial"/>
          <w:sz w:val="17"/>
          <w:lang w:eastAsia="fr-FR" w:bidi="fr-FR"/>
        </w:rPr>
      </w:pPr>
    </w:p>
    <w:p w14:paraId="62EE5F90" w14:textId="6DD51424"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2729A72" w14:textId="77777777" w:rsidR="004277F2" w:rsidRPr="00C6329B"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006396">
      <w:footerReference w:type="default" r:id="rId9"/>
      <w:headerReference w:type="first" r:id="rId10"/>
      <w:type w:val="continuous"/>
      <w:pgSz w:w="11900" w:h="16840"/>
      <w:pgMar w:top="851" w:right="1134" w:bottom="993"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3B29" w14:textId="77777777" w:rsidR="005747F3" w:rsidRDefault="005747F3" w:rsidP="00A06F1F">
      <w:r>
        <w:separator/>
      </w:r>
    </w:p>
  </w:endnote>
  <w:endnote w:type="continuationSeparator" w:id="0">
    <w:p w14:paraId="682C6760" w14:textId="77777777" w:rsidR="005747F3" w:rsidRDefault="005747F3"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F4322E" w:rsidRDefault="00F4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0B3C" w14:textId="77777777" w:rsidR="005747F3" w:rsidRDefault="005747F3" w:rsidP="00A06F1F">
      <w:r>
        <w:separator/>
      </w:r>
    </w:p>
  </w:footnote>
  <w:footnote w:type="continuationSeparator" w:id="0">
    <w:p w14:paraId="71F92EA8" w14:textId="77777777" w:rsidR="005747F3" w:rsidRDefault="005747F3"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340" w14:textId="60BEB8D0"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532A36">
      <w:rPr>
        <w:b/>
        <w:color w:val="ED1A39"/>
        <w:sz w:val="38"/>
      </w:rPr>
      <w:t xml:space="preserve"> Fiche</w:t>
    </w:r>
  </w:p>
  <w:p w14:paraId="4A8FCFEE" w14:textId="0FAABBDE" w:rsidR="00064678" w:rsidRDefault="00532A36" w:rsidP="00064678">
    <w:pPr>
      <w:tabs>
        <w:tab w:val="left" w:pos="10385"/>
        <w:tab w:val="left" w:pos="10701"/>
      </w:tabs>
      <w:spacing w:before="105" w:line="230" w:lineRule="auto"/>
      <w:ind w:left="7655" w:right="102"/>
      <w:rPr>
        <w:b/>
        <w:sz w:val="38"/>
      </w:rPr>
    </w:pPr>
    <w:proofErr w:type="gramStart"/>
    <w:r>
      <w:rPr>
        <w:b/>
        <w:color w:val="ED1A39"/>
        <w:sz w:val="38"/>
      </w:rPr>
      <w:t>de</w:t>
    </w:r>
    <w:proofErr w:type="gramEnd"/>
    <w:r>
      <w:rPr>
        <w:b/>
        <w:color w:val="ED1A39"/>
        <w:sz w:val="38"/>
      </w:rPr>
      <w:t xml:space="preserv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D948CD"/>
    <w:multiLevelType w:val="hybridMultilevel"/>
    <w:tmpl w:val="6684394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A362A"/>
    <w:multiLevelType w:val="hybridMultilevel"/>
    <w:tmpl w:val="6C2C6AB8"/>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46822"/>
    <w:multiLevelType w:val="hybridMultilevel"/>
    <w:tmpl w:val="5914ED0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6" w15:restartNumberingAfterBreak="0">
    <w:nsid w:val="14610470"/>
    <w:multiLevelType w:val="hybridMultilevel"/>
    <w:tmpl w:val="D3120F5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84080"/>
    <w:multiLevelType w:val="hybridMultilevel"/>
    <w:tmpl w:val="42C4D8D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55A"/>
    <w:multiLevelType w:val="hybridMultilevel"/>
    <w:tmpl w:val="2D7AFBD8"/>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79426C"/>
    <w:multiLevelType w:val="hybridMultilevel"/>
    <w:tmpl w:val="E624AC1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67FA9"/>
    <w:multiLevelType w:val="hybridMultilevel"/>
    <w:tmpl w:val="AD5AC00C"/>
    <w:lvl w:ilvl="0" w:tplc="14066A1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205E9"/>
    <w:multiLevelType w:val="hybridMultilevel"/>
    <w:tmpl w:val="D4AA2AAE"/>
    <w:lvl w:ilvl="0" w:tplc="C4941F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03E6426"/>
    <w:multiLevelType w:val="hybridMultilevel"/>
    <w:tmpl w:val="6E481EE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16"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17"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8"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9" w15:restartNumberingAfterBreak="0">
    <w:nsid w:val="3EBA1A94"/>
    <w:multiLevelType w:val="hybridMultilevel"/>
    <w:tmpl w:val="69ECFC26"/>
    <w:lvl w:ilvl="0" w:tplc="5DF632F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33091"/>
    <w:multiLevelType w:val="hybridMultilevel"/>
    <w:tmpl w:val="D2E41A56"/>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05375A"/>
    <w:multiLevelType w:val="hybridMultilevel"/>
    <w:tmpl w:val="65085AA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9A1440"/>
    <w:multiLevelType w:val="hybridMultilevel"/>
    <w:tmpl w:val="0DFCDE8C"/>
    <w:lvl w:ilvl="0" w:tplc="933012CA">
      <w:numFmt w:val="bullet"/>
      <w:lvlText w:val="&gt;"/>
      <w:lvlJc w:val="left"/>
      <w:pPr>
        <w:ind w:left="573"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3"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24" w15:restartNumberingAfterBreak="0">
    <w:nsid w:val="4E986B69"/>
    <w:multiLevelType w:val="hybridMultilevel"/>
    <w:tmpl w:val="B9906A8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9277EE"/>
    <w:multiLevelType w:val="hybridMultilevel"/>
    <w:tmpl w:val="AE70855A"/>
    <w:lvl w:ilvl="0" w:tplc="98C68020">
      <w:numFmt w:val="bullet"/>
      <w:lvlText w:val="•"/>
      <w:lvlJc w:val="left"/>
      <w:pPr>
        <w:ind w:left="1080" w:hanging="72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3A680A"/>
    <w:multiLevelType w:val="hybridMultilevel"/>
    <w:tmpl w:val="1D96548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686628"/>
    <w:multiLevelType w:val="hybridMultilevel"/>
    <w:tmpl w:val="9006D8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C15927"/>
    <w:multiLevelType w:val="hybridMultilevel"/>
    <w:tmpl w:val="D9B0BA30"/>
    <w:lvl w:ilvl="0" w:tplc="E5D6C3C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D849C5"/>
    <w:multiLevelType w:val="hybridMultilevel"/>
    <w:tmpl w:val="0F988E9A"/>
    <w:lvl w:ilvl="0" w:tplc="E5D6C3C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697DA1"/>
    <w:multiLevelType w:val="hybridMultilevel"/>
    <w:tmpl w:val="484E6148"/>
    <w:lvl w:ilvl="0" w:tplc="B63CAC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15:restartNumberingAfterBreak="0">
    <w:nsid w:val="6A1C0C0F"/>
    <w:multiLevelType w:val="hybridMultilevel"/>
    <w:tmpl w:val="B11AAFDE"/>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7B0260"/>
    <w:multiLevelType w:val="hybridMultilevel"/>
    <w:tmpl w:val="5F629F58"/>
    <w:lvl w:ilvl="0" w:tplc="E5D6C3C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C1506A"/>
    <w:multiLevelType w:val="hybridMultilevel"/>
    <w:tmpl w:val="7B1C737A"/>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DE3395"/>
    <w:multiLevelType w:val="hybridMultilevel"/>
    <w:tmpl w:val="4F6E91CA"/>
    <w:lvl w:ilvl="0" w:tplc="9898AF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A9082E"/>
    <w:multiLevelType w:val="hybridMultilevel"/>
    <w:tmpl w:val="53C080C4"/>
    <w:lvl w:ilvl="0" w:tplc="0C02FD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87360E"/>
    <w:multiLevelType w:val="hybridMultilevel"/>
    <w:tmpl w:val="FFD8B8DE"/>
    <w:lvl w:ilvl="0" w:tplc="FD3C93CA">
      <w:start w:val="1"/>
      <w:numFmt w:val="bullet"/>
      <w:lvlText w:val="-"/>
      <w:lvlJc w:val="left"/>
      <w:pPr>
        <w:ind w:left="720" w:hanging="360"/>
      </w:pPr>
      <w:rPr>
        <w:rFonts w:ascii="Calibri" w:eastAsia="Calibri"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25"/>
  </w:num>
  <w:num w:numId="5">
    <w:abstractNumId w:val="27"/>
  </w:num>
  <w:num w:numId="6">
    <w:abstractNumId w:val="5"/>
  </w:num>
  <w:num w:numId="7">
    <w:abstractNumId w:val="26"/>
  </w:num>
  <w:num w:numId="8">
    <w:abstractNumId w:val="38"/>
  </w:num>
  <w:num w:numId="9">
    <w:abstractNumId w:val="15"/>
  </w:num>
  <w:num w:numId="10">
    <w:abstractNumId w:val="7"/>
  </w:num>
  <w:num w:numId="11">
    <w:abstractNumId w:val="31"/>
  </w:num>
  <w:num w:numId="12">
    <w:abstractNumId w:val="3"/>
  </w:num>
  <w:num w:numId="13">
    <w:abstractNumId w:val="0"/>
  </w:num>
  <w:num w:numId="14">
    <w:abstractNumId w:val="14"/>
  </w:num>
  <w:num w:numId="15">
    <w:abstractNumId w:val="23"/>
  </w:num>
  <w:num w:numId="16">
    <w:abstractNumId w:val="41"/>
  </w:num>
  <w:num w:numId="17">
    <w:abstractNumId w:val="12"/>
  </w:num>
  <w:num w:numId="18">
    <w:abstractNumId w:val="34"/>
  </w:num>
  <w:num w:numId="19">
    <w:abstractNumId w:val="8"/>
  </w:num>
  <w:num w:numId="20">
    <w:abstractNumId w:val="22"/>
  </w:num>
  <w:num w:numId="21">
    <w:abstractNumId w:val="29"/>
  </w:num>
  <w:num w:numId="22">
    <w:abstractNumId w:val="37"/>
  </w:num>
  <w:num w:numId="23">
    <w:abstractNumId w:val="13"/>
  </w:num>
  <w:num w:numId="24">
    <w:abstractNumId w:val="21"/>
  </w:num>
  <w:num w:numId="25">
    <w:abstractNumId w:val="19"/>
  </w:num>
  <w:num w:numId="26">
    <w:abstractNumId w:val="20"/>
  </w:num>
  <w:num w:numId="27">
    <w:abstractNumId w:val="4"/>
  </w:num>
  <w:num w:numId="28">
    <w:abstractNumId w:val="39"/>
  </w:num>
  <w:num w:numId="29">
    <w:abstractNumId w:val="1"/>
  </w:num>
  <w:num w:numId="30">
    <w:abstractNumId w:val="9"/>
  </w:num>
  <w:num w:numId="31">
    <w:abstractNumId w:val="11"/>
  </w:num>
  <w:num w:numId="32">
    <w:abstractNumId w:val="24"/>
  </w:num>
  <w:num w:numId="33">
    <w:abstractNumId w:val="28"/>
  </w:num>
  <w:num w:numId="34">
    <w:abstractNumId w:val="6"/>
  </w:num>
  <w:num w:numId="35">
    <w:abstractNumId w:val="40"/>
  </w:num>
  <w:num w:numId="36">
    <w:abstractNumId w:val="35"/>
  </w:num>
  <w:num w:numId="37">
    <w:abstractNumId w:val="10"/>
  </w:num>
  <w:num w:numId="38">
    <w:abstractNumId w:val="33"/>
  </w:num>
  <w:num w:numId="39">
    <w:abstractNumId w:val="32"/>
  </w:num>
  <w:num w:numId="40">
    <w:abstractNumId w:val="36"/>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06396"/>
    <w:rsid w:val="000103A1"/>
    <w:rsid w:val="00031B15"/>
    <w:rsid w:val="0003677A"/>
    <w:rsid w:val="000436BC"/>
    <w:rsid w:val="00064678"/>
    <w:rsid w:val="000655BB"/>
    <w:rsid w:val="00080553"/>
    <w:rsid w:val="000B349A"/>
    <w:rsid w:val="000B393E"/>
    <w:rsid w:val="000E480C"/>
    <w:rsid w:val="000F7220"/>
    <w:rsid w:val="00117F7D"/>
    <w:rsid w:val="001475D2"/>
    <w:rsid w:val="00147B61"/>
    <w:rsid w:val="00177BD7"/>
    <w:rsid w:val="0018502C"/>
    <w:rsid w:val="001904CC"/>
    <w:rsid w:val="001B1A1E"/>
    <w:rsid w:val="001B44D0"/>
    <w:rsid w:val="001E59F8"/>
    <w:rsid w:val="00256C0E"/>
    <w:rsid w:val="002A256A"/>
    <w:rsid w:val="002A37E6"/>
    <w:rsid w:val="002A6A17"/>
    <w:rsid w:val="002B7EF6"/>
    <w:rsid w:val="002C418C"/>
    <w:rsid w:val="002C5F06"/>
    <w:rsid w:val="002D2962"/>
    <w:rsid w:val="002D34EB"/>
    <w:rsid w:val="002D4705"/>
    <w:rsid w:val="002F255A"/>
    <w:rsid w:val="003141A1"/>
    <w:rsid w:val="00337978"/>
    <w:rsid w:val="00351F9D"/>
    <w:rsid w:val="00353C07"/>
    <w:rsid w:val="00363463"/>
    <w:rsid w:val="00363E11"/>
    <w:rsid w:val="00393DB3"/>
    <w:rsid w:val="003C49A1"/>
    <w:rsid w:val="003D1CFA"/>
    <w:rsid w:val="003E7F13"/>
    <w:rsid w:val="003F4674"/>
    <w:rsid w:val="00402685"/>
    <w:rsid w:val="00415A8C"/>
    <w:rsid w:val="004227F1"/>
    <w:rsid w:val="0042684B"/>
    <w:rsid w:val="00427214"/>
    <w:rsid w:val="004277F2"/>
    <w:rsid w:val="00456476"/>
    <w:rsid w:val="004631D9"/>
    <w:rsid w:val="00476F62"/>
    <w:rsid w:val="004B1513"/>
    <w:rsid w:val="004C13C1"/>
    <w:rsid w:val="004C3DE6"/>
    <w:rsid w:val="004C7769"/>
    <w:rsid w:val="004D643F"/>
    <w:rsid w:val="004E2365"/>
    <w:rsid w:val="004E30F0"/>
    <w:rsid w:val="004E60AC"/>
    <w:rsid w:val="004F39D2"/>
    <w:rsid w:val="004F4A4D"/>
    <w:rsid w:val="00501FC6"/>
    <w:rsid w:val="00527C50"/>
    <w:rsid w:val="00532A36"/>
    <w:rsid w:val="00541B79"/>
    <w:rsid w:val="0055781E"/>
    <w:rsid w:val="005747F3"/>
    <w:rsid w:val="00590047"/>
    <w:rsid w:val="00590835"/>
    <w:rsid w:val="005A319F"/>
    <w:rsid w:val="005B05FD"/>
    <w:rsid w:val="005C58B8"/>
    <w:rsid w:val="005D4E2A"/>
    <w:rsid w:val="006059F0"/>
    <w:rsid w:val="006208F0"/>
    <w:rsid w:val="00624FC9"/>
    <w:rsid w:val="00674FB7"/>
    <w:rsid w:val="006C3D29"/>
    <w:rsid w:val="006D0AF1"/>
    <w:rsid w:val="00710265"/>
    <w:rsid w:val="00715132"/>
    <w:rsid w:val="00722FEA"/>
    <w:rsid w:val="007238E7"/>
    <w:rsid w:val="0073790F"/>
    <w:rsid w:val="00750E89"/>
    <w:rsid w:val="007578FB"/>
    <w:rsid w:val="007A5721"/>
    <w:rsid w:val="007C01F0"/>
    <w:rsid w:val="007C776B"/>
    <w:rsid w:val="007D1D8A"/>
    <w:rsid w:val="00802DC5"/>
    <w:rsid w:val="008405A7"/>
    <w:rsid w:val="00855FC4"/>
    <w:rsid w:val="00861B5B"/>
    <w:rsid w:val="0087668D"/>
    <w:rsid w:val="008817A9"/>
    <w:rsid w:val="008A28B5"/>
    <w:rsid w:val="008B0C81"/>
    <w:rsid w:val="008D3CF2"/>
    <w:rsid w:val="008F526B"/>
    <w:rsid w:val="00923079"/>
    <w:rsid w:val="0093779B"/>
    <w:rsid w:val="0095430C"/>
    <w:rsid w:val="00960290"/>
    <w:rsid w:val="00976D87"/>
    <w:rsid w:val="00991221"/>
    <w:rsid w:val="009E6196"/>
    <w:rsid w:val="00A00EC8"/>
    <w:rsid w:val="00A06F1F"/>
    <w:rsid w:val="00A15752"/>
    <w:rsid w:val="00A2485C"/>
    <w:rsid w:val="00A32A4E"/>
    <w:rsid w:val="00A37D5C"/>
    <w:rsid w:val="00A72F48"/>
    <w:rsid w:val="00A81DDA"/>
    <w:rsid w:val="00AA25B8"/>
    <w:rsid w:val="00AA3DA4"/>
    <w:rsid w:val="00AA52B0"/>
    <w:rsid w:val="00AC4874"/>
    <w:rsid w:val="00AE2104"/>
    <w:rsid w:val="00AF6E78"/>
    <w:rsid w:val="00AF7D97"/>
    <w:rsid w:val="00B03E99"/>
    <w:rsid w:val="00BC6C99"/>
    <w:rsid w:val="00BD445A"/>
    <w:rsid w:val="00BE0A9D"/>
    <w:rsid w:val="00BE3943"/>
    <w:rsid w:val="00C21CF9"/>
    <w:rsid w:val="00C43416"/>
    <w:rsid w:val="00C45C43"/>
    <w:rsid w:val="00C46195"/>
    <w:rsid w:val="00C52B46"/>
    <w:rsid w:val="00C6329B"/>
    <w:rsid w:val="00CA333F"/>
    <w:rsid w:val="00CA4344"/>
    <w:rsid w:val="00CB556F"/>
    <w:rsid w:val="00CB710D"/>
    <w:rsid w:val="00CC3448"/>
    <w:rsid w:val="00CE2C11"/>
    <w:rsid w:val="00D05300"/>
    <w:rsid w:val="00D11C70"/>
    <w:rsid w:val="00D172E9"/>
    <w:rsid w:val="00D36380"/>
    <w:rsid w:val="00D50C51"/>
    <w:rsid w:val="00D53B7A"/>
    <w:rsid w:val="00D76E90"/>
    <w:rsid w:val="00DE2EA3"/>
    <w:rsid w:val="00E07846"/>
    <w:rsid w:val="00E10989"/>
    <w:rsid w:val="00E30FCE"/>
    <w:rsid w:val="00E349F5"/>
    <w:rsid w:val="00E36943"/>
    <w:rsid w:val="00E44ECD"/>
    <w:rsid w:val="00E51006"/>
    <w:rsid w:val="00E51B4D"/>
    <w:rsid w:val="00E5579E"/>
    <w:rsid w:val="00E64A1D"/>
    <w:rsid w:val="00E6587C"/>
    <w:rsid w:val="00E72EC1"/>
    <w:rsid w:val="00E73DC6"/>
    <w:rsid w:val="00E85BC4"/>
    <w:rsid w:val="00EA4015"/>
    <w:rsid w:val="00EA45A2"/>
    <w:rsid w:val="00EC2E88"/>
    <w:rsid w:val="00ED18C2"/>
    <w:rsid w:val="00ED5B29"/>
    <w:rsid w:val="00ED5E13"/>
    <w:rsid w:val="00EF0DE4"/>
    <w:rsid w:val="00EF4071"/>
    <w:rsid w:val="00EF4087"/>
    <w:rsid w:val="00F1366A"/>
    <w:rsid w:val="00F20CE6"/>
    <w:rsid w:val="00F20EAE"/>
    <w:rsid w:val="00F23431"/>
    <w:rsid w:val="00F4322E"/>
    <w:rsid w:val="00F44250"/>
    <w:rsid w:val="00F44370"/>
    <w:rsid w:val="00F46F88"/>
    <w:rsid w:val="00F63B9B"/>
    <w:rsid w:val="00F93ED4"/>
    <w:rsid w:val="00FA0A0C"/>
    <w:rsid w:val="00FA6C5D"/>
    <w:rsid w:val="00FB27FE"/>
    <w:rsid w:val="00FC1CCF"/>
    <w:rsid w:val="00FC3843"/>
    <w:rsid w:val="00FC465C"/>
    <w:rsid w:val="00FD1510"/>
    <w:rsid w:val="00FD2972"/>
    <w:rsid w:val="00FD6627"/>
    <w:rsid w:val="00FE68FA"/>
    <w:rsid w:val="00FF4484"/>
    <w:rsid w:val="00FF7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6764">
      <w:bodyDiv w:val="1"/>
      <w:marLeft w:val="0"/>
      <w:marRight w:val="0"/>
      <w:marTop w:val="0"/>
      <w:marBottom w:val="0"/>
      <w:divBdr>
        <w:top w:val="none" w:sz="0" w:space="0" w:color="auto"/>
        <w:left w:val="none" w:sz="0" w:space="0" w:color="auto"/>
        <w:bottom w:val="none" w:sz="0" w:space="0" w:color="auto"/>
        <w:right w:val="none" w:sz="0" w:space="0" w:color="auto"/>
      </w:divBdr>
    </w:div>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544637789">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 w:id="2059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5F53-9163-4E40-80DD-5B4A909B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Sofika KIRUPATHARAN</cp:lastModifiedBy>
  <cp:revision>2</cp:revision>
  <cp:lastPrinted>2019-03-28T10:15:00Z</cp:lastPrinted>
  <dcterms:created xsi:type="dcterms:W3CDTF">2019-06-18T08:22:00Z</dcterms:created>
  <dcterms:modified xsi:type="dcterms:W3CDTF">2019-06-18T08:22:00Z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